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7D" w:rsidRDefault="00AC717D" w:rsidP="00AC717D">
      <w:pPr>
        <w:jc w:val="center"/>
        <w:rPr>
          <w:rStyle w:val="Gl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ÖZEL EĞİTİM</w:t>
      </w:r>
    </w:p>
    <w:p w:rsidR="00AC717D" w:rsidRDefault="00AC717D" w:rsidP="00AC717D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17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Çeşitli nedenlerle, bireysel özellikleri ve eğitim yeterlilikleri açısından akranlarından beklenilen düzeyden anlamlı farklılık gösteren birey, özel eğitim gerektiren bireydir. Özel eğitim; bu bireylerin eğitim ve sosyal gereksinimlerini karşılamak için özel olarak yetiştirilmiş personel, geliştirilmiş eğitim programları ve yöntemleri ile onların bireysel yeterliliklerine dayalı, gelişim özelliklerine uygun ortamlarda sürdürülen eğitimdir.</w:t>
      </w:r>
      <w:r w:rsidRPr="00AC717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717D" w:rsidRDefault="00AC717D" w:rsidP="00AC717D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AC717D">
        <w:rPr>
          <w:rStyle w:val="Gl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ÖZEL EĞİTİM KURUMLARININ AMAÇLARI</w:t>
      </w:r>
    </w:p>
    <w:p w:rsidR="00AC717D" w:rsidRDefault="00AC717D" w:rsidP="00AC717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Özel eğitim kurumlarının amaçları, Türk Milli Eğitiminin genel amaç ve temel ilkeleri doğrultusunda, özel eğitim gerektiren bireyin;</w:t>
      </w:r>
      <w:r w:rsidRPr="00AC717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717D" w:rsidRDefault="00AC717D" w:rsidP="00AC717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1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</w:t>
      </w: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Toplum içindeki rollerini gerçekleştirebilen, başkaları ile iyi ilişkiler kurabilen, iş birliği içinde çalışabilen, çevresine uyum sağlayabilen, üretici ve mutlu bir vatandaş olarak yetişmelerini,</w:t>
      </w:r>
      <w:r w:rsidRPr="00AC717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717D" w:rsidRDefault="00AC717D" w:rsidP="00AC717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1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</w:t>
      </w: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Kendi kendine yeterli bir duruma gelmeleri için temel yaşam becerilerini geliştirmelerini,</w:t>
      </w:r>
      <w:r w:rsidRPr="00AC717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717D" w:rsidRDefault="00AC717D" w:rsidP="00AC717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1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Uygun eğitim programları ile özel yöntem, personel ve araç gereç kullanarak ilgileri, gereksinimleri, yetenekleri ve yeterlilikleri doğrultusunda, üst öğrenime, iş ve meslek alanlarına ve yaşama hazırlanmalarını, amaçlar.</w:t>
      </w:r>
      <w:r w:rsidRPr="00AC717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717D" w:rsidRDefault="00AC717D" w:rsidP="00AC717D">
      <w:pPr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shd w:val="clear" w:color="auto" w:fill="FFFFFF"/>
        </w:rPr>
      </w:pPr>
      <w:r w:rsidRPr="00AC717D">
        <w:rPr>
          <w:rStyle w:val="Gl"/>
          <w:rFonts w:ascii="Times New Roman" w:hAnsi="Times New Roman" w:cs="Times New Roman"/>
          <w:color w:val="FF0000"/>
          <w:sz w:val="24"/>
          <w:szCs w:val="24"/>
          <w:u w:val="single"/>
          <w:shd w:val="clear" w:color="auto" w:fill="FFFFFF"/>
        </w:rPr>
        <w:t>ÖZEL EĞİTİMİN İLKELERİ</w:t>
      </w:r>
    </w:p>
    <w:p w:rsidR="00AC717D" w:rsidRDefault="00AC717D" w:rsidP="00AC717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Türk Millî Eğitiminin genel amaçları doğrultusunda özel eğitimin temel ilkeleri şunlardır:</w:t>
      </w:r>
      <w:r w:rsidRPr="00AC717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717D" w:rsidRDefault="00AC717D" w:rsidP="00AC717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1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1.</w:t>
      </w: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Özel eğitim gerektiren tüm bireyler; ilgi, istek, yeterlilik ve yetenekleri doğrultusunda ve ölçüsünde özel eğitim hizmetlerinden yararlandırılır.</w:t>
      </w:r>
    </w:p>
    <w:p w:rsidR="00AC717D" w:rsidRDefault="00AC717D" w:rsidP="00AC717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1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2.</w:t>
      </w: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Özel eğitim gerektiren bireylerin eğitimine erken yaşta başlanması esastır.</w:t>
      </w:r>
      <w:r w:rsidRPr="00AC717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717D" w:rsidRDefault="00AC717D" w:rsidP="00AC717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1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Özel eğitim hizmetleri, özel eğitim gerektiren bireyi, sosyal ve fiziksel çevrelerinden mümkün olduğu kadar ayırmadan plânlanır ve yürütülür.</w:t>
      </w:r>
      <w:r w:rsidRPr="00AC717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717D" w:rsidRDefault="00AC717D" w:rsidP="00AC717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1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4.</w:t>
      </w: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Özel eğitim gerektiren bireyin eğitim performansları dikkate alınarak; amaç, içerik ve öğretim süreçlerinde uyarlamalar yapılarak, yetersizliği olmayan akranları ile birlikte eğitilmelerine öncelik verilir.</w:t>
      </w:r>
      <w:r w:rsidRPr="00AC717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717D" w:rsidRDefault="00AC717D" w:rsidP="00AC717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1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5.</w:t>
      </w: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Özel eğitim gerektiren bireyin, her tür ve kademedeki eğitimlerini kesintisiz sürdürebilmeleri için her türlü </w:t>
      </w:r>
      <w:proofErr w:type="gramStart"/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rehabilitasyonlarını</w:t>
      </w:r>
      <w:proofErr w:type="gramEnd"/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sağlayacak kurum ve kuruluşlarla iş birliği yapılır.</w:t>
      </w:r>
      <w:r w:rsidRPr="00AC717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717D" w:rsidRDefault="00AC717D" w:rsidP="00AC717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1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6.</w:t>
      </w: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Özel eğitim gerektiren birey için, bireysel eğitim plânı hazırlanır ve eğitim programları bireyselleştirilerek uygulanır.</w:t>
      </w:r>
      <w:r w:rsidRPr="00AC717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AC717D" w:rsidRDefault="00AC717D" w:rsidP="00AC717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C71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lastRenderedPageBreak/>
        <w:t>7.</w:t>
      </w: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Ailelerin, özel eğitim sürecinin her boyutuna aktif katılmaları ve eğitimleri sağlanır.</w:t>
      </w:r>
      <w:r w:rsidRPr="00AC717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221139" w:rsidRPr="00AC717D" w:rsidRDefault="00AC717D" w:rsidP="00AC717D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C71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8.</w:t>
      </w: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Özel eğitim politikalarının geliştirilmesinde, özel eğitim gerektiren bireye yönelik etkinlik gösteren sivil toplum örgütlerinin görüşlerine önem verilir.</w:t>
      </w:r>
      <w:r w:rsidRPr="00AC717D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AC717D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AC717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9.</w:t>
      </w:r>
      <w:r w:rsidRPr="00AC717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Özel eğitim hizmetleri, özel eğitim gerektiren bireyin toplumla etkileşim ve karşılıklı uyum sağlama sürecini kapsayacak şekilde plânlanır.</w:t>
      </w:r>
    </w:p>
    <w:sectPr w:rsidR="00221139" w:rsidRPr="00AC717D" w:rsidSect="00CB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D5D49"/>
    <w:multiLevelType w:val="hybridMultilevel"/>
    <w:tmpl w:val="412C8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139"/>
    <w:rsid w:val="00170D63"/>
    <w:rsid w:val="00221139"/>
    <w:rsid w:val="007E76EE"/>
    <w:rsid w:val="00AC717D"/>
    <w:rsid w:val="00CB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1139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AC717D"/>
    <w:rPr>
      <w:b/>
      <w:bCs/>
    </w:rPr>
  </w:style>
  <w:style w:type="character" w:customStyle="1" w:styleId="apple-converted-space">
    <w:name w:val="apple-converted-space"/>
    <w:basedOn w:val="VarsaylanParagrafYazTipi"/>
    <w:rsid w:val="00AC71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2175</Characters>
  <Application>Microsoft Office Word</Application>
  <DocSecurity>0</DocSecurity>
  <Lines>18</Lines>
  <Paragraphs>5</Paragraphs>
  <ScaleCrop>false</ScaleCrop>
  <Company>gsahmet56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2016-05-02T10:00:00Z</dcterms:created>
  <dcterms:modified xsi:type="dcterms:W3CDTF">2016-05-02T10:10:00Z</dcterms:modified>
</cp:coreProperties>
</file>